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C4" w:rsidRDefault="004C71C4" w:rsidP="004C71C4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lastRenderedPageBreak/>
        <w:t xml:space="preserve"> </w:t>
      </w:r>
    </w:p>
    <w:p w:rsidR="00A901A8" w:rsidRPr="008F2A0A" w:rsidRDefault="00A901A8" w:rsidP="00A901A8">
      <w:pPr>
        <w:rPr>
          <w:b/>
          <w:color w:val="000000"/>
        </w:rPr>
      </w:pPr>
    </w:p>
    <w:p w:rsidR="002E78C0" w:rsidRPr="00396560" w:rsidRDefault="002E78C0" w:rsidP="002E78C0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t xml:space="preserve">ИНСТРУКЦИЯ </w:t>
      </w:r>
      <w:r>
        <w:rPr>
          <w:b/>
          <w:color w:val="000000"/>
          <w:sz w:val="28"/>
          <w:szCs w:val="28"/>
        </w:rPr>
        <w:t>№ 23</w:t>
      </w:r>
    </w:p>
    <w:p w:rsidR="002E78C0" w:rsidRPr="00396560" w:rsidRDefault="002E78C0" w:rsidP="002E78C0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t>по охране труда сторожа</w:t>
      </w:r>
    </w:p>
    <w:p w:rsidR="002E78C0" w:rsidRPr="009D70E2" w:rsidRDefault="002E78C0" w:rsidP="002E78C0">
      <w:pPr>
        <w:jc w:val="center"/>
        <w:rPr>
          <w:b/>
          <w:color w:val="000000"/>
          <w:sz w:val="16"/>
          <w:szCs w:val="16"/>
        </w:rPr>
      </w:pPr>
    </w:p>
    <w:p w:rsidR="002E78C0" w:rsidRPr="00396560" w:rsidRDefault="002E78C0" w:rsidP="002E78C0">
      <w:pPr>
        <w:numPr>
          <w:ilvl w:val="0"/>
          <w:numId w:val="33"/>
        </w:numPr>
        <w:rPr>
          <w:b/>
        </w:rPr>
      </w:pPr>
      <w:r w:rsidRPr="00396560">
        <w:rPr>
          <w:b/>
        </w:rPr>
        <w:t>ОБЩИЕ ТРЕБОВАНИЯ БЕЗОПАСНОСТИ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Настоящая инструкция разработана на основе типовых инструкций по охране труда сторожа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К работе в должности сторожа допускаются лица прошедшие  медицинский осмотр и инструктаж по охране труда и пожарной безопасности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Несение дежурства осуществляется по установленному графику. Смена сторожа  должна осуществляться своевременно, в установленный срок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Обязанностями в области охраны труда являются:</w:t>
      </w:r>
    </w:p>
    <w:p w:rsidR="002E78C0" w:rsidRPr="00396560" w:rsidRDefault="002E78C0" w:rsidP="002E78C0">
      <w:pPr>
        <w:numPr>
          <w:ilvl w:val="1"/>
          <w:numId w:val="32"/>
        </w:numPr>
      </w:pPr>
      <w:r w:rsidRPr="00396560">
        <w:t>охрана правопорядка на территории учреждения в период дежурства</w:t>
      </w:r>
    </w:p>
    <w:p w:rsidR="002E78C0" w:rsidRPr="00396560" w:rsidRDefault="002E78C0" w:rsidP="002E78C0">
      <w:pPr>
        <w:numPr>
          <w:ilvl w:val="1"/>
          <w:numId w:val="32"/>
        </w:numPr>
      </w:pPr>
      <w:r w:rsidRPr="00396560">
        <w:t xml:space="preserve">обеспечение сохранности материального имущества учреждения </w:t>
      </w:r>
    </w:p>
    <w:p w:rsidR="002E78C0" w:rsidRPr="00396560" w:rsidRDefault="002E78C0" w:rsidP="002E78C0">
      <w:pPr>
        <w:numPr>
          <w:ilvl w:val="1"/>
          <w:numId w:val="32"/>
        </w:numPr>
      </w:pPr>
      <w:r w:rsidRPr="00396560">
        <w:t>осуществление контроля за соблюдением правил безопасности во время дежурства</w:t>
      </w:r>
    </w:p>
    <w:p w:rsidR="002E78C0" w:rsidRPr="00396560" w:rsidRDefault="002E78C0" w:rsidP="002E78C0"/>
    <w:p w:rsidR="002E78C0" w:rsidRPr="00396560" w:rsidRDefault="002E78C0" w:rsidP="002E78C0">
      <w:pPr>
        <w:numPr>
          <w:ilvl w:val="0"/>
          <w:numId w:val="33"/>
        </w:numPr>
        <w:rPr>
          <w:b/>
        </w:rPr>
      </w:pPr>
      <w:r w:rsidRPr="00396560">
        <w:rPr>
          <w:b/>
        </w:rPr>
        <w:t>ТРЕБОВАНИЯ БЕЗОПАСНОСТИ ПЕРЕД НАЧАЛОМ РАБОТЫ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Необходимо проверить и осмотреть состояние объекта, принять у ответственного лица все материальные ценности (по необходимости под роспись)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Убедиться в соответствии нормам охраны труда места проведения занятий, практических работ и т.п.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Убедиться в знании учащимися правил техники безопасности (по необходимости провести инструктаж по технике безопасности с соответствующими отметками в журналах инструктажа обучающихся), напомнить воспитанникам о необходимости быть внимательными и осторожными</w:t>
      </w:r>
    </w:p>
    <w:p w:rsidR="002E78C0" w:rsidRPr="00396560" w:rsidRDefault="002E78C0" w:rsidP="002E78C0">
      <w:pPr>
        <w:ind w:left="360"/>
      </w:pPr>
    </w:p>
    <w:p w:rsidR="002E78C0" w:rsidRPr="00396560" w:rsidRDefault="002E78C0" w:rsidP="002E78C0">
      <w:pPr>
        <w:numPr>
          <w:ilvl w:val="0"/>
          <w:numId w:val="33"/>
        </w:numPr>
        <w:rPr>
          <w:b/>
        </w:rPr>
      </w:pPr>
      <w:r w:rsidRPr="00396560">
        <w:rPr>
          <w:b/>
        </w:rPr>
        <w:t>ТРЕБОВАНИЯ БЕЗОПАСНОСТИ ВО ВРЕМЯ РАБОТЫ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В ходе работы четко контролировать соблюдение правопорядка, требований охраны труда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Необходимо бдительно охранять материальное имущество учреждения от расхищения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Следить за соответствующим санитарно-гигиеническим состоянием помещения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Сторожу запрещается:</w:t>
      </w:r>
    </w:p>
    <w:p w:rsidR="002E78C0" w:rsidRPr="00396560" w:rsidRDefault="002E78C0" w:rsidP="002E78C0">
      <w:pPr>
        <w:numPr>
          <w:ilvl w:val="1"/>
          <w:numId w:val="34"/>
        </w:numPr>
      </w:pPr>
      <w:r w:rsidRPr="00396560">
        <w:t>спать во время дежурства</w:t>
      </w:r>
    </w:p>
    <w:p w:rsidR="002E78C0" w:rsidRPr="00396560" w:rsidRDefault="002E78C0" w:rsidP="002E78C0">
      <w:pPr>
        <w:numPr>
          <w:ilvl w:val="1"/>
          <w:numId w:val="34"/>
        </w:numPr>
      </w:pPr>
      <w:r w:rsidRPr="00396560">
        <w:t>отвлекаться от выполнения своих обязанностей</w:t>
      </w:r>
    </w:p>
    <w:p w:rsidR="002E78C0" w:rsidRPr="00396560" w:rsidRDefault="002E78C0" w:rsidP="002E78C0">
      <w:pPr>
        <w:numPr>
          <w:ilvl w:val="1"/>
          <w:numId w:val="34"/>
        </w:numPr>
      </w:pPr>
      <w:r w:rsidRPr="00396560">
        <w:t xml:space="preserve">оставлять объект </w:t>
      </w:r>
    </w:p>
    <w:p w:rsidR="002E78C0" w:rsidRPr="00396560" w:rsidRDefault="002E78C0" w:rsidP="002E78C0">
      <w:pPr>
        <w:numPr>
          <w:ilvl w:val="1"/>
          <w:numId w:val="34"/>
        </w:numPr>
      </w:pPr>
      <w:r w:rsidRPr="00396560">
        <w:t>приходить на работу в нетрезвом состоянии</w:t>
      </w:r>
    </w:p>
    <w:p w:rsidR="002E78C0" w:rsidRPr="00396560" w:rsidRDefault="002E78C0" w:rsidP="002E78C0">
      <w:pPr>
        <w:numPr>
          <w:ilvl w:val="1"/>
          <w:numId w:val="34"/>
        </w:numPr>
      </w:pPr>
      <w:r w:rsidRPr="00396560">
        <w:t>употреблять на дежурстве спиртные напитки</w:t>
      </w:r>
    </w:p>
    <w:p w:rsidR="002E78C0" w:rsidRPr="00396560" w:rsidRDefault="002E78C0" w:rsidP="002E78C0">
      <w:pPr>
        <w:numPr>
          <w:ilvl w:val="1"/>
          <w:numId w:val="34"/>
        </w:numPr>
      </w:pPr>
      <w:r w:rsidRPr="00396560">
        <w:t>пускать на территорию посторонних лиц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Курение разрешается только в строго отведенных для этого местах</w:t>
      </w:r>
    </w:p>
    <w:p w:rsidR="002E78C0" w:rsidRPr="00396560" w:rsidRDefault="002E78C0" w:rsidP="002E78C0"/>
    <w:p w:rsidR="002E78C0" w:rsidRPr="00396560" w:rsidRDefault="002E78C0" w:rsidP="002E78C0">
      <w:pPr>
        <w:numPr>
          <w:ilvl w:val="0"/>
          <w:numId w:val="33"/>
        </w:numPr>
        <w:rPr>
          <w:b/>
        </w:rPr>
      </w:pPr>
      <w:r w:rsidRPr="00396560">
        <w:rPr>
          <w:b/>
        </w:rPr>
        <w:t>ТРЕБОВАНИЯ БЕЗОПАСНОСТИ В АВАРИЙНЫХ СИТУАЦИЯХ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В случае каких-либо нарушений правопорядка (при условии невозможности справиться самостоятельно) сообщить в органы охраны правопорядка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В случае выявления неисправности, обнаружении незакрытого помещения сообщить зам. директора по хоз. части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lastRenderedPageBreak/>
        <w:t>При возникновении опасных, экстремальных либо чрезвычайных ситуаций (пожара, прорыва системы отопления, водопровода, электрозамыкании,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При получении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Вынужденные замены осуществляются по согласованию с зам. директора по хоз. части</w:t>
      </w:r>
    </w:p>
    <w:p w:rsidR="002E78C0" w:rsidRPr="00396560" w:rsidRDefault="002E78C0" w:rsidP="002E78C0"/>
    <w:p w:rsidR="002E78C0" w:rsidRPr="00396560" w:rsidRDefault="002E78C0" w:rsidP="002E78C0">
      <w:pPr>
        <w:numPr>
          <w:ilvl w:val="0"/>
          <w:numId w:val="33"/>
        </w:numPr>
        <w:rPr>
          <w:b/>
        </w:rPr>
      </w:pPr>
      <w:r w:rsidRPr="00396560">
        <w:rPr>
          <w:b/>
        </w:rPr>
        <w:t>ТРЕБОВАНИЯ БЕЗОПАСНОСТИ ПО ОКОНЧАНИИ РАБОТЫ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По окончании работы необходимо проверить и осмотреть состояние объекта, о выявленных недостатках сообщить зам. директора по хоз. части</w:t>
      </w:r>
    </w:p>
    <w:p w:rsidR="002E78C0" w:rsidRPr="00396560" w:rsidRDefault="002E78C0" w:rsidP="002E78C0">
      <w:pPr>
        <w:numPr>
          <w:ilvl w:val="1"/>
          <w:numId w:val="33"/>
        </w:numPr>
      </w:pPr>
      <w:r w:rsidRPr="00396560">
        <w:t>Отметки о смене сторожа производятся в соответствующем журнале</w:t>
      </w:r>
    </w:p>
    <w:p w:rsidR="002E78C0" w:rsidRPr="00396560" w:rsidRDefault="002E78C0" w:rsidP="002E78C0"/>
    <w:p w:rsidR="002E78C0" w:rsidRPr="008F2A0A" w:rsidRDefault="002E78C0" w:rsidP="002E78C0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2E78C0" w:rsidRPr="008F2A0A" w:rsidRDefault="002E78C0" w:rsidP="002E78C0">
      <w:pPr>
        <w:jc w:val="both"/>
      </w:pPr>
    </w:p>
    <w:p w:rsidR="002E78C0" w:rsidRPr="00E10B08" w:rsidRDefault="002E78C0" w:rsidP="002E78C0">
      <w:pPr>
        <w:spacing w:after="200" w:line="276" w:lineRule="auto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50B7"/>
    <w:multiLevelType w:val="multilevel"/>
    <w:tmpl w:val="F886C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142D34AC"/>
    <w:multiLevelType w:val="multilevel"/>
    <w:tmpl w:val="B9C2F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7383C02"/>
    <w:multiLevelType w:val="multilevel"/>
    <w:tmpl w:val="2D269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2D7AE8"/>
    <w:multiLevelType w:val="multilevel"/>
    <w:tmpl w:val="DA46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7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EA2894"/>
    <w:multiLevelType w:val="multilevel"/>
    <w:tmpl w:val="4B603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4C5AF2"/>
    <w:multiLevelType w:val="multilevel"/>
    <w:tmpl w:val="99802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6CD4482C"/>
    <w:multiLevelType w:val="multilevel"/>
    <w:tmpl w:val="8D568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9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0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0"/>
  </w:num>
  <w:num w:numId="5">
    <w:abstractNumId w:val="26"/>
  </w:num>
  <w:num w:numId="6">
    <w:abstractNumId w:val="12"/>
  </w:num>
  <w:num w:numId="7">
    <w:abstractNumId w:val="23"/>
  </w:num>
  <w:num w:numId="8">
    <w:abstractNumId w:val="20"/>
  </w:num>
  <w:num w:numId="9">
    <w:abstractNumId w:val="18"/>
  </w:num>
  <w:num w:numId="10">
    <w:abstractNumId w:val="30"/>
  </w:num>
  <w:num w:numId="11">
    <w:abstractNumId w:val="1"/>
  </w:num>
  <w:num w:numId="12">
    <w:abstractNumId w:val="7"/>
  </w:num>
  <w:num w:numId="13">
    <w:abstractNumId w:val="25"/>
  </w:num>
  <w:num w:numId="14">
    <w:abstractNumId w:val="15"/>
  </w:num>
  <w:num w:numId="15">
    <w:abstractNumId w:val="19"/>
  </w:num>
  <w:num w:numId="16">
    <w:abstractNumId w:val="31"/>
  </w:num>
  <w:num w:numId="17">
    <w:abstractNumId w:val="32"/>
  </w:num>
  <w:num w:numId="18">
    <w:abstractNumId w:val="5"/>
  </w:num>
  <w:num w:numId="19">
    <w:abstractNumId w:val="4"/>
  </w:num>
  <w:num w:numId="20">
    <w:abstractNumId w:val="24"/>
  </w:num>
  <w:num w:numId="21">
    <w:abstractNumId w:val="14"/>
  </w:num>
  <w:num w:numId="22">
    <w:abstractNumId w:val="9"/>
  </w:num>
  <w:num w:numId="23">
    <w:abstractNumId w:val="17"/>
  </w:num>
  <w:num w:numId="24">
    <w:abstractNumId w:val="21"/>
  </w:num>
  <w:num w:numId="25">
    <w:abstractNumId w:val="27"/>
  </w:num>
  <w:num w:numId="26">
    <w:abstractNumId w:val="3"/>
  </w:num>
  <w:num w:numId="27">
    <w:abstractNumId w:val="33"/>
  </w:num>
  <w:num w:numId="28">
    <w:abstractNumId w:val="8"/>
  </w:num>
  <w:num w:numId="29">
    <w:abstractNumId w:val="29"/>
  </w:num>
  <w:num w:numId="30">
    <w:abstractNumId w:val="16"/>
  </w:num>
  <w:num w:numId="31">
    <w:abstractNumId w:val="11"/>
  </w:num>
  <w:num w:numId="32">
    <w:abstractNumId w:val="28"/>
  </w:num>
  <w:num w:numId="33">
    <w:abstractNumId w:val="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091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0F7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6ACF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8C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C71C4"/>
    <w:rsid w:val="004D37DD"/>
    <w:rsid w:val="004D3A85"/>
    <w:rsid w:val="004D420D"/>
    <w:rsid w:val="004D4571"/>
    <w:rsid w:val="004D4809"/>
    <w:rsid w:val="004D5734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058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46B6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5EBD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332E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6926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1A8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0FDA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690E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2013-04-01T05:39:00Z</dcterms:created>
  <dcterms:modified xsi:type="dcterms:W3CDTF">2013-04-01T08:49:00Z</dcterms:modified>
</cp:coreProperties>
</file>